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DE" w:rsidRDefault="003533DE" w:rsidP="003533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3533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3533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tbl>
      <w:tblPr>
        <w:tblW w:w="0" w:type="auto"/>
        <w:tblLook w:val="01E0"/>
      </w:tblPr>
      <w:tblGrid>
        <w:gridCol w:w="4400"/>
        <w:gridCol w:w="5171"/>
      </w:tblGrid>
      <w:tr w:rsidR="003533DE" w:rsidTr="00447EA1">
        <w:tc>
          <w:tcPr>
            <w:tcW w:w="4941" w:type="dxa"/>
            <w:hideMark/>
          </w:tcPr>
          <w:p w:rsidR="003533DE" w:rsidRPr="003533DE" w:rsidRDefault="003533DE" w:rsidP="00447EA1">
            <w:pPr>
              <w:rPr>
                <w:rFonts w:ascii="Times New Roman" w:hAnsi="Times New Roman" w:cs="Times New Roman"/>
              </w:rPr>
            </w:pPr>
            <w:r w:rsidRPr="003533DE">
              <w:rPr>
                <w:rFonts w:ascii="Times New Roman" w:hAnsi="Times New Roman" w:cs="Times New Roman"/>
              </w:rPr>
              <w:t>Принято Педагогическим советом</w:t>
            </w:r>
          </w:p>
          <w:p w:rsidR="003533DE" w:rsidRPr="003533DE" w:rsidRDefault="003533DE" w:rsidP="00447EA1">
            <w:pPr>
              <w:rPr>
                <w:rFonts w:ascii="Times New Roman" w:hAnsi="Times New Roman" w:cs="Times New Roman"/>
              </w:rPr>
            </w:pPr>
            <w:r w:rsidRPr="003533DE">
              <w:rPr>
                <w:rFonts w:ascii="Times New Roman" w:hAnsi="Times New Roman" w:cs="Times New Roman"/>
              </w:rPr>
              <w:t>Пр. №11  от 09.03.2016г.</w:t>
            </w:r>
          </w:p>
          <w:p w:rsidR="003533DE" w:rsidRPr="003533DE" w:rsidRDefault="003533DE" w:rsidP="00447EA1">
            <w:pPr>
              <w:rPr>
                <w:rFonts w:ascii="Times New Roman" w:hAnsi="Times New Roman" w:cs="Times New Roman"/>
              </w:rPr>
            </w:pPr>
            <w:r w:rsidRPr="003533DE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3533DE" w:rsidRPr="003533DE" w:rsidRDefault="003533DE" w:rsidP="00447EA1">
            <w:pPr>
              <w:rPr>
                <w:rFonts w:ascii="Times New Roman" w:hAnsi="Times New Roman" w:cs="Times New Roman"/>
              </w:rPr>
            </w:pPr>
            <w:r w:rsidRPr="003533DE">
              <w:rPr>
                <w:rFonts w:ascii="Times New Roman" w:hAnsi="Times New Roman" w:cs="Times New Roman"/>
              </w:rPr>
              <w:t>Совет  школы</w:t>
            </w:r>
          </w:p>
          <w:p w:rsidR="003533DE" w:rsidRPr="003533DE" w:rsidRDefault="003533DE" w:rsidP="00447EA1">
            <w:pPr>
              <w:rPr>
                <w:rFonts w:ascii="Times New Roman" w:hAnsi="Times New Roman" w:cs="Times New Roman"/>
              </w:rPr>
            </w:pPr>
            <w:r w:rsidRPr="003533DE">
              <w:rPr>
                <w:rFonts w:ascii="Times New Roman" w:hAnsi="Times New Roman" w:cs="Times New Roman"/>
              </w:rPr>
              <w:t>Пр. №2 от 15.03.2016г.</w:t>
            </w:r>
          </w:p>
        </w:tc>
        <w:tc>
          <w:tcPr>
            <w:tcW w:w="5196" w:type="dxa"/>
            <w:hideMark/>
          </w:tcPr>
          <w:p w:rsidR="003533DE" w:rsidRDefault="003533DE" w:rsidP="00447EA1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0" cy="1581150"/>
                  <wp:effectExtent l="19050" t="0" r="0" b="0"/>
                  <wp:docPr id="1" name="Рисунок 1" descr="sca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3DE" w:rsidRDefault="003533DE" w:rsidP="003533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3533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3533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022A62" w:rsidRDefault="00022A62" w:rsidP="003533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ПОЛОЖЕНИЕ</w:t>
      </w:r>
    </w:p>
    <w:p w:rsidR="003533DE" w:rsidRDefault="003533DE" w:rsidP="003533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о конфликте интересов педагогического работника </w:t>
      </w:r>
    </w:p>
    <w:p w:rsidR="003533DE" w:rsidRDefault="003533DE" w:rsidP="003533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в Муниципальном автономном </w:t>
      </w:r>
    </w:p>
    <w:p w:rsidR="003533DE" w:rsidRDefault="003533DE" w:rsidP="003533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общеобразовательном учреждении </w:t>
      </w:r>
    </w:p>
    <w:p w:rsidR="00022A62" w:rsidRDefault="003533DE" w:rsidP="003533D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«Средняя школа п. Пола»</w:t>
      </w: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533DE" w:rsidRDefault="003533DE" w:rsidP="00022A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022A62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1.  Настоящее Положение о конфликте интер</w:t>
      </w:r>
      <w:r w:rsidR="003533DE" w:rsidRPr="003533DE">
        <w:rPr>
          <w:rFonts w:ascii="Times New Roman" w:hAnsi="Times New Roman" w:cs="Times New Roman"/>
          <w:sz w:val="24"/>
          <w:szCs w:val="24"/>
        </w:rPr>
        <w:t>есов педагогического работника М</w:t>
      </w:r>
      <w:r w:rsidRPr="003533DE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3533DE" w:rsidRPr="003533DE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Pr="003533DE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  школа </w:t>
      </w:r>
      <w:r w:rsidR="003533DE" w:rsidRPr="003533DE">
        <w:rPr>
          <w:rFonts w:ascii="Times New Roman" w:hAnsi="Times New Roman" w:cs="Times New Roman"/>
          <w:sz w:val="24"/>
          <w:szCs w:val="24"/>
        </w:rPr>
        <w:t>п. Пола</w:t>
      </w:r>
      <w:r w:rsidRPr="003533DE">
        <w:rPr>
          <w:rFonts w:ascii="Times New Roman" w:hAnsi="Times New Roman" w:cs="Times New Roman"/>
          <w:sz w:val="24"/>
          <w:szCs w:val="24"/>
        </w:rPr>
        <w:t xml:space="preserve">» </w:t>
      </w:r>
      <w:r w:rsidR="003533DE" w:rsidRPr="003533DE">
        <w:rPr>
          <w:rFonts w:ascii="Times New Roman" w:hAnsi="Times New Roman" w:cs="Times New Roman"/>
          <w:sz w:val="24"/>
          <w:szCs w:val="24"/>
        </w:rPr>
        <w:t xml:space="preserve"> </w:t>
      </w:r>
      <w:r w:rsidRPr="003533DE">
        <w:rPr>
          <w:rFonts w:ascii="Times New Roman" w:hAnsi="Times New Roman" w:cs="Times New Roman"/>
          <w:sz w:val="24"/>
          <w:szCs w:val="24"/>
        </w:rPr>
        <w:t xml:space="preserve"> (далее – Положение) разработано на основе Федерального закона </w:t>
      </w:r>
      <w:r w:rsidR="003533DE" w:rsidRPr="003533DE">
        <w:rPr>
          <w:rFonts w:ascii="Times New Roman" w:hAnsi="Times New Roman" w:cs="Times New Roman"/>
          <w:sz w:val="24"/>
          <w:szCs w:val="24"/>
        </w:rPr>
        <w:t>273</w:t>
      </w:r>
      <w:r w:rsidRPr="003533DE">
        <w:rPr>
          <w:rFonts w:ascii="Times New Roman" w:hAnsi="Times New Roman" w:cs="Times New Roman"/>
          <w:sz w:val="24"/>
          <w:szCs w:val="24"/>
        </w:rPr>
        <w:t>-ФЗ «Об образовании в Рос</w:t>
      </w:r>
      <w:r w:rsidR="003533DE" w:rsidRPr="003533DE">
        <w:rPr>
          <w:rFonts w:ascii="Times New Roman" w:hAnsi="Times New Roman" w:cs="Times New Roman"/>
          <w:sz w:val="24"/>
          <w:szCs w:val="24"/>
        </w:rPr>
        <w:t xml:space="preserve">сийской Федерации» </w:t>
      </w:r>
    </w:p>
    <w:p w:rsidR="003533DE" w:rsidRPr="003533DE" w:rsidRDefault="003533DE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22A62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2.  Положение разработано с целью оптимизации взаимодействия педагогических работников с другими участниками образовательных отношений, профилактики конфликта интересов педагогического работника, при котором у педагогического работника при осуществлении им </w:t>
      </w:r>
      <w:hyperlink r:id="rId7" w:tooltip="Профессиональная деятельность" w:history="1">
        <w:r w:rsidRPr="003533D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профессиональной деятельности</w:t>
        </w:r>
      </w:hyperlink>
      <w:r w:rsidRPr="003533DE">
        <w:rPr>
          <w:rFonts w:ascii="Times New Roman" w:hAnsi="Times New Roman" w:cs="Times New Roman"/>
          <w:sz w:val="24"/>
          <w:szCs w:val="24"/>
        </w:rPr>
        <w:t> 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учащегося (воспитанника), родителей (законных представителей) несовершеннолетних.</w:t>
      </w:r>
    </w:p>
    <w:p w:rsidR="003533DE" w:rsidRPr="003533DE" w:rsidRDefault="003533DE" w:rsidP="003533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3.  Конкретными ситуациями конфликта интересов, в которых педагогический работник может оказаться в процессе выполнения своих должностных обязанностей, наиболее вероятными являются следующие: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ведет уроки и платные занятия у одних и тех же учеников (воспитанников);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педагогический работник «обменивается» с </w:t>
      </w:r>
      <w:hyperlink r:id="rId8" w:tooltip="Колл" w:history="1">
        <w:r w:rsidRPr="003533D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коллегами</w:t>
        </w:r>
      </w:hyperlink>
      <w:r w:rsidRPr="003533DE">
        <w:rPr>
          <w:rFonts w:ascii="Times New Roman" w:hAnsi="Times New Roman" w:cs="Times New Roman"/>
          <w:sz w:val="24"/>
          <w:szCs w:val="24"/>
        </w:rPr>
        <w:t> слабоуспевающими учащимися (воспитанников) для репетиторства;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педагогический работник осуществляет репетиторство с учениками (воспитанниками), которых обучает (воспитывает);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педагогический работник осуществляет репетиторство во время занятия, другого мероприятия и т. д.;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педагогический работник получает подарки и услуги;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педагогический работник собирает деньги на нужды класса (группы), образовательного учреждения;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педагогический работник получает небезвыгодные предложения от родителей учеников (воспитанников), которых он обучает (воспитывает);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педагогический работник небескорыстно использует возможности родителей учащихся (воспитанников);</w:t>
      </w:r>
    </w:p>
    <w:p w:rsidR="00022A62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педагогический работник нарушает установленные в учреждении запреты и т. д.</w:t>
      </w:r>
    </w:p>
    <w:p w:rsidR="003533DE" w:rsidRPr="003533DE" w:rsidRDefault="003533DE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4.</w:t>
      </w:r>
      <w:r w:rsidRPr="003533DE">
        <w:rPr>
          <w:rFonts w:ascii="Times New Roman" w:hAnsi="Times New Roman" w:cs="Times New Roman"/>
          <w:sz w:val="24"/>
          <w:szCs w:val="24"/>
        </w:rPr>
        <w:t> </w:t>
      </w:r>
      <w:r w:rsidRPr="003533D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Порядок предотвращения и урегулирования конфликта интересов</w:t>
      </w:r>
      <w:r w:rsidRPr="003533DE">
        <w:rPr>
          <w:rFonts w:ascii="Times New Roman" w:hAnsi="Times New Roman" w:cs="Times New Roman"/>
          <w:sz w:val="24"/>
          <w:szCs w:val="24"/>
        </w:rPr>
        <w:t> </w:t>
      </w:r>
      <w:r w:rsidRPr="003533D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педагогических работников</w:t>
      </w:r>
      <w:r w:rsidRPr="003533DE">
        <w:rPr>
          <w:rFonts w:ascii="Times New Roman" w:hAnsi="Times New Roman" w:cs="Times New Roman"/>
          <w:sz w:val="24"/>
          <w:szCs w:val="24"/>
        </w:rPr>
        <w:t> </w:t>
      </w:r>
      <w:r w:rsidRPr="003533D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при осуществлении ими профессиональной деятельности</w:t>
      </w:r>
      <w:r w:rsidR="003533D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Для предотвращения конфликта интересов педагогическим работникам образовательного учреждения необходимо следовать Положению о нормах профессиональной этики педагогических работников.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С целью предотвращения возможного конфликта интересов педагогического работника в учреждении реализуются следующие мероприятия: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При принятии решений, локальных нормативных  актов,  затрагивающих права обучающихся (воспитанников) и работников образовательного учреждения, учитывается мнение советов родителей,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lastRenderedPageBreak/>
        <w:t>· 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Обеспечивается информационная открытость образовательного учреждения в соответствии с требованиями действующего законодательства;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Обеспечивается введение прозрачных процедур внутренней оценки для управления качеством образования;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Осуществляется создание системы сбора и анализа информации об индивидуальных образовательных достижениях обучающихся (воспитанников),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Пед</w:t>
      </w:r>
      <w:r w:rsidR="003533DE">
        <w:rPr>
          <w:rFonts w:ascii="Times New Roman" w:hAnsi="Times New Roman" w:cs="Times New Roman"/>
          <w:sz w:val="24"/>
          <w:szCs w:val="24"/>
        </w:rPr>
        <w:t>агогические работники учреждения</w:t>
      </w:r>
      <w:r w:rsidRPr="003533DE">
        <w:rPr>
          <w:rFonts w:ascii="Times New Roman" w:hAnsi="Times New Roman" w:cs="Times New Roman"/>
          <w:sz w:val="24"/>
          <w:szCs w:val="24"/>
        </w:rPr>
        <w:t xml:space="preserve">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В случае возникновения конфликта интересов педагогический работник незамедлительно обязан проинформировать об этом в письменной форме руководителю образовательного учреждения.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Руководитель образовательного учреждения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образовательного учреждения по урегулированию споров между участниками образовательных отношений.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  обязательным  для  всех участников образовательных отношений и подлежит исполнению в сроки,  предусмотренные  указанным решением.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Решение комиссии образовательного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  быть  обжаловано  в  установленном </w:t>
      </w:r>
      <w:hyperlink r:id="rId9" w:tooltip="Законы в России" w:history="1">
        <w:r w:rsidRPr="003533D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Pr="003533DE">
        <w:rPr>
          <w:rFonts w:ascii="Times New Roman" w:hAnsi="Times New Roman" w:cs="Times New Roman"/>
          <w:sz w:val="24"/>
          <w:szCs w:val="24"/>
        </w:rPr>
        <w:t> порядке.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До принятия решения комиссии по урегулированию споров между участниками образовательных отношений руководитель образовательного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·  Руководитель образовательного учреждения,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022A62" w:rsidRPr="003533DE" w:rsidRDefault="00022A62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33DE">
        <w:rPr>
          <w:rFonts w:ascii="Times New Roman" w:hAnsi="Times New Roman" w:cs="Times New Roman"/>
          <w:sz w:val="24"/>
          <w:szCs w:val="24"/>
        </w:rPr>
        <w:t>5. Педагогический работник образовательного учреждения,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отношений, задачей, которой является разрешение конфликтной ситуации между участниками образовательного процесса путем доказательного разъяснения принятия оптимального варианта решения в каждом конкретном случае.</w:t>
      </w:r>
    </w:p>
    <w:p w:rsidR="007A709A" w:rsidRPr="003533DE" w:rsidRDefault="007A709A" w:rsidP="003533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7A709A" w:rsidRPr="003533DE" w:rsidSect="007A709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1E0" w:rsidRDefault="00C301E0" w:rsidP="003533DE">
      <w:pPr>
        <w:spacing w:after="0" w:line="240" w:lineRule="auto"/>
      </w:pPr>
      <w:r>
        <w:separator/>
      </w:r>
    </w:p>
  </w:endnote>
  <w:endnote w:type="continuationSeparator" w:id="0">
    <w:p w:rsidR="00C301E0" w:rsidRDefault="00C301E0" w:rsidP="0035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80860"/>
      <w:docPartObj>
        <w:docPartGallery w:val="Page Numbers (Bottom of Page)"/>
        <w:docPartUnique/>
      </w:docPartObj>
    </w:sdtPr>
    <w:sdtContent>
      <w:p w:rsidR="003533DE" w:rsidRDefault="003533DE">
        <w:pPr>
          <w:pStyle w:val="aa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533DE" w:rsidRDefault="003533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1E0" w:rsidRDefault="00C301E0" w:rsidP="003533DE">
      <w:pPr>
        <w:spacing w:after="0" w:line="240" w:lineRule="auto"/>
      </w:pPr>
      <w:r>
        <w:separator/>
      </w:r>
    </w:p>
  </w:footnote>
  <w:footnote w:type="continuationSeparator" w:id="0">
    <w:p w:rsidR="00C301E0" w:rsidRDefault="00C301E0" w:rsidP="00353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A62"/>
    <w:rsid w:val="00022A62"/>
    <w:rsid w:val="003533DE"/>
    <w:rsid w:val="007A709A"/>
    <w:rsid w:val="008C28A2"/>
    <w:rsid w:val="00C3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2A62"/>
    <w:rPr>
      <w:color w:val="0000FF"/>
      <w:u w:val="single"/>
    </w:rPr>
  </w:style>
  <w:style w:type="paragraph" w:styleId="a5">
    <w:name w:val="No Spacing"/>
    <w:uiPriority w:val="1"/>
    <w:qFormat/>
    <w:rsid w:val="003533D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5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3D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5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33DE"/>
  </w:style>
  <w:style w:type="paragraph" w:styleId="aa">
    <w:name w:val="footer"/>
    <w:basedOn w:val="a"/>
    <w:link w:val="ab"/>
    <w:uiPriority w:val="99"/>
    <w:unhideWhenUsed/>
    <w:rsid w:val="0035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3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l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professionalmznaya_deyatelmznostm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dcterms:created xsi:type="dcterms:W3CDTF">2018-03-15T10:09:00Z</dcterms:created>
  <dcterms:modified xsi:type="dcterms:W3CDTF">2018-03-15T12:38:00Z</dcterms:modified>
</cp:coreProperties>
</file>